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E7" w:rsidRDefault="00237AE7" w:rsidP="00237AE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b/>
          <w:bCs/>
          <w:color w:val="272F2F"/>
          <w:sz w:val="32"/>
          <w:szCs w:val="32"/>
          <w:lang w:eastAsia="ru-RU"/>
        </w:rPr>
        <w:t xml:space="preserve">Как подать апелляцию на нарушение </w:t>
      </w:r>
    </w:p>
    <w:p w:rsidR="00237AE7" w:rsidRDefault="00237AE7" w:rsidP="00237AE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b/>
          <w:bCs/>
          <w:color w:val="272F2F"/>
          <w:sz w:val="32"/>
          <w:szCs w:val="32"/>
          <w:lang w:eastAsia="ru-RU"/>
        </w:rPr>
        <w:t>порядка проведения ЕГЭ?</w:t>
      </w:r>
    </w:p>
    <w:p w:rsidR="00237AE7" w:rsidRPr="00237AE7" w:rsidRDefault="00237AE7" w:rsidP="00237AE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апелляция о нарушении установленного порядка проведения ЕГЭ подается в день проведения экзамена до выхода</w:t>
      </w:r>
      <w:r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 xml:space="preserve"> </w:t>
      </w: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участника экзамена из пункта проведения экзамена (далее — ППЭ);</w:t>
      </w: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для подачи апелляции о нарушении установленного порядка проведения ЕГЭ участник экзамена должен получить</w:t>
      </w:r>
      <w:r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 xml:space="preserve"> </w:t>
      </w: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у уполномоченного представителя государственной экзаменационной комиссии в ППЭ или у ответственного</w:t>
      </w:r>
      <w:r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 xml:space="preserve"> </w:t>
      </w: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организатора в аудитории два экземпляра заявления и заполнить их;</w:t>
      </w: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заполненные заявления участник ЕГЭ передает уполномоченному представителю государственной экзаменационной комиссии в ППЭ;</w:t>
      </w: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уполномоченный представитель государственной экзаменационной комиссии в ППЭ принимает заявление</w:t>
      </w:r>
      <w:r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 xml:space="preserve"> </w:t>
      </w: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и заверяет его своей подписью, после чего один экземпляр заявления передает участнику экзамена;</w:t>
      </w: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рассмотрение апелляции конфликтной комиссией осуществляется в течение двух рабочих дней (включая субботу</w:t>
      </w:r>
      <w:proofErr w:type="gramStart"/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)с</w:t>
      </w:r>
      <w:proofErr w:type="gramEnd"/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 xml:space="preserve"> момента ее подачи;</w:t>
      </w:r>
    </w:p>
    <w:p w:rsidR="00237AE7" w:rsidRPr="00237AE7" w:rsidRDefault="00237AE7" w:rsidP="00237A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</w:pPr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в случае</w:t>
      </w:r>
      <w:proofErr w:type="gramStart"/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,</w:t>
      </w:r>
      <w:proofErr w:type="gramEnd"/>
      <w:r w:rsidRPr="00237AE7">
        <w:rPr>
          <w:rFonts w:ascii="Times New Roman" w:eastAsia="Times New Roman" w:hAnsi="Times New Roman" w:cs="Times New Roman"/>
          <w:color w:val="272F2F"/>
          <w:sz w:val="32"/>
          <w:szCs w:val="32"/>
          <w:lang w:eastAsia="ru-RU"/>
        </w:rPr>
        <w:t> если апелляция о нарушении установленного порядка проведения ЕГЭ будет удовлетворена, текущий результат участника экзамена по соответствующему предмету будет отменен и участнику будет предоставлена возможность повторной сдачи экзамена по данному предмету в сроки, предусмотренные единым расписанием проведения ЕГЭ.</w:t>
      </w:r>
    </w:p>
    <w:p w:rsidR="00FB3ED6" w:rsidRPr="00237AE7" w:rsidRDefault="00FB3ED6" w:rsidP="00237AE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B3ED6" w:rsidRPr="00237AE7" w:rsidSect="00FB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DFC"/>
    <w:multiLevelType w:val="multilevel"/>
    <w:tmpl w:val="220EB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E7"/>
    <w:rsid w:val="00237AE7"/>
    <w:rsid w:val="00FB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2014-01-18T20:56:00Z</dcterms:created>
  <dcterms:modified xsi:type="dcterms:W3CDTF">2014-01-18T21:01:00Z</dcterms:modified>
</cp:coreProperties>
</file>